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28EE84" w14:textId="77777777" w:rsidR="004044F6" w:rsidRDefault="004044F6" w:rsidP="004044F6">
      <w:pPr>
        <w:jc w:val="center"/>
        <w:rPr>
          <w:b/>
          <w:i/>
          <w:sz w:val="28"/>
          <w:szCs w:val="28"/>
        </w:rPr>
      </w:pPr>
      <w:r>
        <w:rPr>
          <w:b/>
          <w:i/>
          <w:sz w:val="28"/>
          <w:szCs w:val="28"/>
        </w:rPr>
        <w:t>The Abolition of Man</w:t>
      </w:r>
    </w:p>
    <w:p w14:paraId="4F532162" w14:textId="5BBA03D9" w:rsidR="004044F6" w:rsidRDefault="004044F6" w:rsidP="004044F6">
      <w:pPr>
        <w:jc w:val="center"/>
        <w:rPr>
          <w:b/>
          <w:sz w:val="28"/>
          <w:szCs w:val="28"/>
        </w:rPr>
      </w:pPr>
      <w:r>
        <w:rPr>
          <w:b/>
          <w:sz w:val="28"/>
          <w:szCs w:val="28"/>
        </w:rPr>
        <w:t xml:space="preserve">Chapter 2 -- The </w:t>
      </w:r>
      <w:r w:rsidR="00080C60">
        <w:rPr>
          <w:b/>
          <w:sz w:val="28"/>
          <w:szCs w:val="28"/>
        </w:rPr>
        <w:t>Way</w:t>
      </w:r>
      <w:bookmarkStart w:id="0" w:name="_GoBack"/>
      <w:bookmarkEnd w:id="0"/>
    </w:p>
    <w:p w14:paraId="65159A30" w14:textId="08C90AC4" w:rsidR="004044F6" w:rsidRDefault="004044F6" w:rsidP="004044F6">
      <w:pPr>
        <w:jc w:val="center"/>
        <w:rPr>
          <w:b/>
          <w:sz w:val="28"/>
          <w:szCs w:val="28"/>
        </w:rPr>
      </w:pPr>
    </w:p>
    <w:p w14:paraId="49D5328A" w14:textId="77777777" w:rsidR="004044F6" w:rsidRPr="004044F6" w:rsidRDefault="004044F6" w:rsidP="004044F6">
      <w:pPr>
        <w:jc w:val="center"/>
        <w:rPr>
          <w:rFonts w:cstheme="minorHAnsi"/>
          <w:b/>
          <w:sz w:val="28"/>
          <w:szCs w:val="28"/>
        </w:rPr>
      </w:pPr>
    </w:p>
    <w:p w14:paraId="1300B45F" w14:textId="7ECDEA8C" w:rsidR="004044F6" w:rsidRPr="004044F6" w:rsidRDefault="004044F6" w:rsidP="004044F6">
      <w:pPr>
        <w:rPr>
          <w:rFonts w:cstheme="minorHAnsi"/>
        </w:rPr>
      </w:pPr>
      <w:r w:rsidRPr="004044F6">
        <w:rPr>
          <w:rFonts w:cstheme="minorHAnsi"/>
        </w:rPr>
        <w:t xml:space="preserve">1.  Lewis opens this chapter by saying that “the practical result of education in the spirit of </w:t>
      </w:r>
      <w:r w:rsidRPr="004044F6">
        <w:rPr>
          <w:rFonts w:cstheme="minorHAnsi"/>
          <w:i/>
        </w:rPr>
        <w:t>The Green Book</w:t>
      </w:r>
      <w:r w:rsidRPr="004044F6">
        <w:rPr>
          <w:rFonts w:cstheme="minorHAnsi"/>
        </w:rPr>
        <w:t xml:space="preserve"> must be the destruction of the society which accepts it.” Is this hyperbole? Do you agree/disagree?</w:t>
      </w:r>
    </w:p>
    <w:p w14:paraId="1D146AFE" w14:textId="77777777" w:rsidR="004044F6" w:rsidRPr="004044F6" w:rsidRDefault="004044F6" w:rsidP="004044F6">
      <w:pPr>
        <w:rPr>
          <w:rFonts w:cstheme="minorHAnsi"/>
        </w:rPr>
      </w:pPr>
    </w:p>
    <w:p w14:paraId="33595AE1" w14:textId="77777777" w:rsidR="004044F6" w:rsidRPr="004044F6" w:rsidRDefault="004044F6" w:rsidP="004044F6">
      <w:pPr>
        <w:rPr>
          <w:rFonts w:cstheme="minorHAnsi"/>
        </w:rPr>
      </w:pPr>
    </w:p>
    <w:p w14:paraId="060043F5" w14:textId="77777777" w:rsidR="004044F6" w:rsidRPr="004044F6" w:rsidRDefault="004044F6" w:rsidP="004044F6">
      <w:pPr>
        <w:rPr>
          <w:rFonts w:cstheme="minorHAnsi"/>
        </w:rPr>
      </w:pPr>
    </w:p>
    <w:p w14:paraId="533BB5CA" w14:textId="3CAC0754" w:rsidR="004044F6" w:rsidRPr="004044F6" w:rsidRDefault="004044F6" w:rsidP="004044F6">
      <w:pPr>
        <w:rPr>
          <w:rFonts w:cstheme="minorHAnsi"/>
        </w:rPr>
      </w:pPr>
      <w:r w:rsidRPr="004044F6">
        <w:rPr>
          <w:rFonts w:cstheme="minorHAnsi"/>
        </w:rPr>
        <w:t xml:space="preserve">2.  What purpose is behind Gaius and Titius’ writing of </w:t>
      </w:r>
      <w:r w:rsidRPr="004044F6">
        <w:rPr>
          <w:rFonts w:cstheme="minorHAnsi"/>
          <w:i/>
        </w:rPr>
        <w:t>The Green Book</w:t>
      </w:r>
      <w:r w:rsidRPr="004044F6">
        <w:rPr>
          <w:rFonts w:cstheme="minorHAnsi"/>
        </w:rPr>
        <w:t>? What values do they hold?</w:t>
      </w:r>
    </w:p>
    <w:p w14:paraId="34B9F188" w14:textId="77777777" w:rsidR="004044F6" w:rsidRPr="004044F6" w:rsidRDefault="004044F6" w:rsidP="004044F6">
      <w:pPr>
        <w:rPr>
          <w:rFonts w:cstheme="minorHAnsi"/>
        </w:rPr>
      </w:pPr>
    </w:p>
    <w:p w14:paraId="5C73BE81" w14:textId="77777777" w:rsidR="004044F6" w:rsidRPr="004044F6" w:rsidRDefault="004044F6" w:rsidP="004044F6">
      <w:pPr>
        <w:rPr>
          <w:rFonts w:cstheme="minorHAnsi"/>
        </w:rPr>
      </w:pPr>
    </w:p>
    <w:p w14:paraId="5F603B5F" w14:textId="77777777" w:rsidR="004044F6" w:rsidRPr="004044F6" w:rsidRDefault="004044F6" w:rsidP="004044F6">
      <w:pPr>
        <w:rPr>
          <w:rFonts w:cstheme="minorHAnsi"/>
        </w:rPr>
      </w:pPr>
    </w:p>
    <w:p w14:paraId="09D2838E" w14:textId="2EA1EEC5" w:rsidR="004044F6" w:rsidRPr="004044F6" w:rsidRDefault="004044F6" w:rsidP="004044F6">
      <w:pPr>
        <w:rPr>
          <w:rFonts w:cstheme="minorHAnsi"/>
        </w:rPr>
      </w:pPr>
      <w:r w:rsidRPr="004044F6">
        <w:rPr>
          <w:rFonts w:cstheme="minorHAnsi"/>
        </w:rPr>
        <w:t>3.  Lewis uses “death for a good cause” as the example for the “Innovator” in stripping away sentiments to get to the underlying basis for values. First, he considers the _________________</w:t>
      </w:r>
    </w:p>
    <w:p w14:paraId="6C0DA278" w14:textId="1551B976" w:rsidR="004044F6" w:rsidRPr="004044F6" w:rsidRDefault="004044F6" w:rsidP="004044F6">
      <w:pPr>
        <w:rPr>
          <w:rFonts w:cstheme="minorHAnsi"/>
        </w:rPr>
      </w:pPr>
      <w:r w:rsidRPr="004044F6">
        <w:rPr>
          <w:rFonts w:cstheme="minorHAnsi"/>
        </w:rPr>
        <w:t>to the community. What are the shortfalls of this answer?</w:t>
      </w:r>
    </w:p>
    <w:p w14:paraId="621EC529" w14:textId="77777777" w:rsidR="004044F6" w:rsidRPr="004044F6" w:rsidRDefault="004044F6" w:rsidP="004044F6">
      <w:pPr>
        <w:rPr>
          <w:rFonts w:cstheme="minorHAnsi"/>
        </w:rPr>
      </w:pPr>
    </w:p>
    <w:p w14:paraId="517EA191" w14:textId="77777777" w:rsidR="004044F6" w:rsidRPr="004044F6" w:rsidRDefault="004044F6" w:rsidP="004044F6">
      <w:pPr>
        <w:rPr>
          <w:rFonts w:cstheme="minorHAnsi"/>
        </w:rPr>
      </w:pPr>
    </w:p>
    <w:p w14:paraId="02091231" w14:textId="77777777" w:rsidR="004044F6" w:rsidRPr="004044F6" w:rsidRDefault="004044F6" w:rsidP="004044F6">
      <w:pPr>
        <w:rPr>
          <w:rFonts w:cstheme="minorHAnsi"/>
        </w:rPr>
      </w:pPr>
    </w:p>
    <w:p w14:paraId="310BA576" w14:textId="7B4498B0" w:rsidR="004044F6" w:rsidRPr="004044F6" w:rsidRDefault="004044F6" w:rsidP="004044F6">
      <w:pPr>
        <w:rPr>
          <w:rFonts w:cstheme="minorHAnsi"/>
        </w:rPr>
      </w:pPr>
      <w:r w:rsidRPr="004044F6">
        <w:rPr>
          <w:rFonts w:cstheme="minorHAnsi"/>
        </w:rPr>
        <w:t>4.  Next, he considers ______________________.  What are the problems with this explanation for a value system? Consider Romans 7:21-23.</w:t>
      </w:r>
    </w:p>
    <w:p w14:paraId="26D77A89" w14:textId="77777777" w:rsidR="004044F6" w:rsidRPr="004044F6" w:rsidRDefault="004044F6" w:rsidP="004044F6">
      <w:pPr>
        <w:rPr>
          <w:rFonts w:cstheme="minorHAnsi"/>
        </w:rPr>
      </w:pPr>
    </w:p>
    <w:p w14:paraId="33849C02" w14:textId="77777777" w:rsidR="004044F6" w:rsidRPr="004044F6" w:rsidRDefault="004044F6" w:rsidP="004044F6">
      <w:pPr>
        <w:rPr>
          <w:rFonts w:cstheme="minorHAnsi"/>
        </w:rPr>
      </w:pPr>
    </w:p>
    <w:p w14:paraId="0161C216" w14:textId="77777777" w:rsidR="004044F6" w:rsidRPr="004044F6" w:rsidRDefault="004044F6" w:rsidP="004044F6">
      <w:pPr>
        <w:rPr>
          <w:rFonts w:cstheme="minorHAnsi"/>
        </w:rPr>
      </w:pPr>
    </w:p>
    <w:p w14:paraId="1E5F72CD" w14:textId="2606CB00" w:rsidR="004044F6" w:rsidRPr="004044F6" w:rsidRDefault="004044F6" w:rsidP="004044F6">
      <w:pPr>
        <w:rPr>
          <w:rFonts w:cstheme="minorHAnsi"/>
        </w:rPr>
      </w:pPr>
      <w:r w:rsidRPr="004044F6">
        <w:rPr>
          <w:rFonts w:cstheme="minorHAnsi"/>
        </w:rPr>
        <w:t>5.  Lewis concludes that the only basis for a system of values is the Tao. What does he mean by “the Tao”? Why do you think Lewis chose this term?</w:t>
      </w:r>
    </w:p>
    <w:p w14:paraId="4EC3EDC7" w14:textId="77777777" w:rsidR="004044F6" w:rsidRPr="004044F6" w:rsidRDefault="004044F6" w:rsidP="004044F6">
      <w:pPr>
        <w:rPr>
          <w:rFonts w:cstheme="minorHAnsi"/>
        </w:rPr>
      </w:pPr>
    </w:p>
    <w:p w14:paraId="4D85BF53" w14:textId="77777777" w:rsidR="004044F6" w:rsidRPr="004044F6" w:rsidRDefault="004044F6" w:rsidP="004044F6">
      <w:pPr>
        <w:rPr>
          <w:rFonts w:cstheme="minorHAnsi"/>
        </w:rPr>
      </w:pPr>
    </w:p>
    <w:p w14:paraId="1F09B503" w14:textId="77777777" w:rsidR="004044F6" w:rsidRPr="004044F6" w:rsidRDefault="004044F6" w:rsidP="004044F6">
      <w:pPr>
        <w:rPr>
          <w:rFonts w:cstheme="minorHAnsi"/>
        </w:rPr>
      </w:pPr>
    </w:p>
    <w:p w14:paraId="5271F01B" w14:textId="280165DE" w:rsidR="004044F6" w:rsidRPr="004044F6" w:rsidRDefault="004044F6" w:rsidP="004044F6">
      <w:pPr>
        <w:rPr>
          <w:rFonts w:cstheme="minorHAnsi"/>
        </w:rPr>
      </w:pPr>
      <w:r w:rsidRPr="004044F6">
        <w:rPr>
          <w:rFonts w:cstheme="minorHAnsi"/>
        </w:rPr>
        <w:t>6.  Lewis argues that there are no new ideologies. Rather, someone grasps one precept of the Tao and expands it in isolation (or “rides it to death”). Can you think of some examples from history? How is the rebellion of a new ideology against the Tao like the rebellion of a branch against the tree?</w:t>
      </w:r>
    </w:p>
    <w:p w14:paraId="7815289A" w14:textId="77777777" w:rsidR="004044F6" w:rsidRPr="004044F6" w:rsidRDefault="004044F6" w:rsidP="004044F6">
      <w:pPr>
        <w:rPr>
          <w:rFonts w:cstheme="minorHAnsi"/>
        </w:rPr>
      </w:pPr>
    </w:p>
    <w:p w14:paraId="5EC39241" w14:textId="77777777" w:rsidR="004044F6" w:rsidRPr="004044F6" w:rsidRDefault="004044F6" w:rsidP="004044F6">
      <w:pPr>
        <w:rPr>
          <w:rFonts w:cstheme="minorHAnsi"/>
        </w:rPr>
      </w:pPr>
    </w:p>
    <w:p w14:paraId="0FCEC0A0" w14:textId="77777777" w:rsidR="004044F6" w:rsidRPr="004044F6" w:rsidRDefault="004044F6" w:rsidP="004044F6">
      <w:pPr>
        <w:rPr>
          <w:rFonts w:cstheme="minorHAnsi"/>
        </w:rPr>
      </w:pPr>
    </w:p>
    <w:p w14:paraId="09C07B04" w14:textId="58ADB27D" w:rsidR="004044F6" w:rsidRPr="004044F6" w:rsidRDefault="004044F6" w:rsidP="004044F6">
      <w:pPr>
        <w:rPr>
          <w:rFonts w:cstheme="minorHAnsi"/>
        </w:rPr>
      </w:pPr>
      <w:r w:rsidRPr="004044F6">
        <w:rPr>
          <w:rFonts w:cstheme="minorHAnsi"/>
        </w:rPr>
        <w:t>7.  Describe the two types of criticism. Lewis believes moral progress is possible, but how does it happen?</w:t>
      </w:r>
    </w:p>
    <w:p w14:paraId="383C0778" w14:textId="77777777" w:rsidR="004044F6" w:rsidRPr="004044F6" w:rsidRDefault="004044F6" w:rsidP="004044F6">
      <w:pPr>
        <w:rPr>
          <w:rFonts w:cstheme="minorHAnsi"/>
        </w:rPr>
      </w:pPr>
    </w:p>
    <w:p w14:paraId="71F75737" w14:textId="77777777" w:rsidR="004044F6" w:rsidRPr="004044F6" w:rsidRDefault="004044F6" w:rsidP="004044F6">
      <w:pPr>
        <w:rPr>
          <w:rFonts w:cstheme="minorHAnsi"/>
        </w:rPr>
      </w:pPr>
    </w:p>
    <w:p w14:paraId="38D9C3E7" w14:textId="77777777" w:rsidR="004044F6" w:rsidRPr="004044F6" w:rsidRDefault="004044F6" w:rsidP="004044F6">
      <w:pPr>
        <w:rPr>
          <w:rFonts w:cstheme="minorHAnsi"/>
        </w:rPr>
      </w:pPr>
    </w:p>
    <w:p w14:paraId="153D568D" w14:textId="1AA55222" w:rsidR="004044F6" w:rsidRDefault="004044F6" w:rsidP="004044F6">
      <w:pPr>
        <w:rPr>
          <w:rFonts w:cstheme="minorHAnsi"/>
        </w:rPr>
      </w:pPr>
      <w:r w:rsidRPr="004044F6">
        <w:rPr>
          <w:rFonts w:cstheme="minorHAnsi"/>
        </w:rPr>
        <w:lastRenderedPageBreak/>
        <w:t>8.  Do you think it is possible to live a fulfilling life without values?</w:t>
      </w:r>
    </w:p>
    <w:p w14:paraId="534CAB55" w14:textId="3F55B292" w:rsidR="004044F6" w:rsidRDefault="004044F6" w:rsidP="004044F6">
      <w:pPr>
        <w:rPr>
          <w:rFonts w:cstheme="minorHAnsi"/>
        </w:rPr>
      </w:pPr>
    </w:p>
    <w:p w14:paraId="55B06AF2" w14:textId="6C03B2EF" w:rsidR="004044F6" w:rsidRDefault="004044F6" w:rsidP="004044F6">
      <w:pPr>
        <w:rPr>
          <w:rFonts w:cstheme="minorHAnsi"/>
        </w:rPr>
      </w:pPr>
    </w:p>
    <w:p w14:paraId="64F45FAD" w14:textId="0E075C92" w:rsidR="004044F6" w:rsidRDefault="004044F6" w:rsidP="004044F6">
      <w:pPr>
        <w:rPr>
          <w:rFonts w:cstheme="minorHAnsi"/>
        </w:rPr>
      </w:pPr>
    </w:p>
    <w:p w14:paraId="4B771605" w14:textId="2BB4C178" w:rsidR="004044F6" w:rsidRPr="004044F6" w:rsidRDefault="004044F6" w:rsidP="004044F6">
      <w:pPr>
        <w:rPr>
          <w:rFonts w:cstheme="minorHAnsi"/>
          <w:sz w:val="20"/>
          <w:szCs w:val="20"/>
        </w:rPr>
      </w:pPr>
      <w:r w:rsidRPr="004044F6">
        <w:rPr>
          <w:rFonts w:cstheme="minorHAnsi"/>
          <w:sz w:val="20"/>
          <w:szCs w:val="20"/>
        </w:rPr>
        <w:sym w:font="Symbol" w:char="F0E3"/>
      </w:r>
      <w:r w:rsidRPr="004044F6">
        <w:rPr>
          <w:rFonts w:cstheme="minorHAnsi"/>
          <w:sz w:val="20"/>
          <w:szCs w:val="20"/>
        </w:rPr>
        <w:t xml:space="preserve"> 2015</w:t>
      </w:r>
    </w:p>
    <w:p w14:paraId="6D2E2CB2" w14:textId="77777777" w:rsidR="004044F6" w:rsidRPr="004044F6" w:rsidRDefault="004044F6" w:rsidP="004044F6">
      <w:pPr>
        <w:rPr>
          <w:rFonts w:cstheme="minorHAnsi"/>
        </w:rPr>
      </w:pPr>
    </w:p>
    <w:p w14:paraId="6F270A7B" w14:textId="77777777" w:rsidR="004044F6" w:rsidRPr="004044F6" w:rsidRDefault="004044F6" w:rsidP="004044F6">
      <w:pPr>
        <w:rPr>
          <w:rFonts w:cstheme="minorHAnsi"/>
        </w:rPr>
      </w:pPr>
    </w:p>
    <w:p w14:paraId="5A33D73E" w14:textId="77777777" w:rsidR="00151D0B" w:rsidRPr="004044F6" w:rsidRDefault="00151D0B">
      <w:pPr>
        <w:rPr>
          <w:rFonts w:cstheme="minorHAnsi"/>
        </w:rPr>
      </w:pPr>
    </w:p>
    <w:sectPr w:rsidR="00151D0B" w:rsidRPr="004044F6" w:rsidSect="00010D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4F6"/>
    <w:rsid w:val="00010DE9"/>
    <w:rsid w:val="00080C60"/>
    <w:rsid w:val="00151D0B"/>
    <w:rsid w:val="00404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E404D8"/>
  <w15:chartTrackingRefBased/>
  <w15:docId w15:val="{E21D8DCC-F139-7042-92A5-FDB89F0A9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44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208</Words>
  <Characters>1192</Characters>
  <Application>Microsoft Office Word</Application>
  <DocSecurity>0</DocSecurity>
  <Lines>9</Lines>
  <Paragraphs>2</Paragraphs>
  <ScaleCrop>false</ScaleCrop>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2026-07-04T18:10:00Z</dcterms:created>
  <dcterms:modified xsi:type="dcterms:W3CDTF">2026-07-04T18:15:00Z</dcterms:modified>
</cp:coreProperties>
</file>