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FED39" w14:textId="77777777" w:rsidR="00E37352" w:rsidRPr="00F17C53" w:rsidRDefault="00E37352" w:rsidP="00E37352">
      <w:pPr>
        <w:jc w:val="center"/>
        <w:rPr>
          <w:b/>
          <w:i/>
          <w:sz w:val="28"/>
          <w:szCs w:val="28"/>
        </w:rPr>
      </w:pPr>
      <w:r w:rsidRPr="00586051">
        <w:rPr>
          <w:b/>
          <w:i/>
          <w:sz w:val="28"/>
          <w:szCs w:val="28"/>
        </w:rPr>
        <w:t>The Pilgrim's Regress</w:t>
      </w:r>
    </w:p>
    <w:p w14:paraId="384C9620" w14:textId="6D77575F" w:rsidR="00E37352" w:rsidRDefault="00E37352" w:rsidP="00E37352">
      <w:pPr>
        <w:jc w:val="center"/>
        <w:rPr>
          <w:b/>
          <w:sz w:val="28"/>
          <w:szCs w:val="28"/>
        </w:rPr>
      </w:pPr>
      <w:r>
        <w:rPr>
          <w:b/>
          <w:sz w:val="28"/>
          <w:szCs w:val="28"/>
        </w:rPr>
        <w:t xml:space="preserve">Book </w:t>
      </w:r>
      <w:r>
        <w:rPr>
          <w:b/>
          <w:sz w:val="28"/>
          <w:szCs w:val="28"/>
        </w:rPr>
        <w:t>Eight</w:t>
      </w:r>
      <w:r>
        <w:rPr>
          <w:b/>
          <w:sz w:val="28"/>
          <w:szCs w:val="28"/>
        </w:rPr>
        <w:t xml:space="preserve"> -- </w:t>
      </w:r>
      <w:r>
        <w:rPr>
          <w:b/>
          <w:sz w:val="28"/>
          <w:szCs w:val="28"/>
        </w:rPr>
        <w:t>At Bay</w:t>
      </w:r>
    </w:p>
    <w:p w14:paraId="165FD206" w14:textId="7508E30E" w:rsidR="0057171A" w:rsidRDefault="0057171A" w:rsidP="00E37352">
      <w:pPr>
        <w:jc w:val="center"/>
        <w:rPr>
          <w:b/>
          <w:sz w:val="28"/>
          <w:szCs w:val="28"/>
        </w:rPr>
      </w:pPr>
    </w:p>
    <w:p w14:paraId="70FB76BC" w14:textId="7A0704CD" w:rsidR="0057171A" w:rsidRDefault="0057171A" w:rsidP="00E37352">
      <w:pPr>
        <w:jc w:val="center"/>
        <w:rPr>
          <w:b/>
          <w:sz w:val="28"/>
          <w:szCs w:val="28"/>
        </w:rPr>
      </w:pPr>
    </w:p>
    <w:p w14:paraId="7A502C13" w14:textId="43FEFBBF" w:rsidR="0057171A" w:rsidRDefault="0057171A" w:rsidP="0057171A">
      <w:r>
        <w:t xml:space="preserve">1. </w:t>
      </w:r>
      <w:bookmarkStart w:id="0" w:name="_GoBack"/>
      <w:bookmarkEnd w:id="0"/>
      <w:r>
        <w:t>Describe the very different ways that John and Vertue respond to Wisdom's teaching of pantheism. What would be different if all were One?</w:t>
      </w:r>
    </w:p>
    <w:p w14:paraId="280CB0FE" w14:textId="09EEDB9D" w:rsidR="0057171A" w:rsidRDefault="0057171A" w:rsidP="0057171A"/>
    <w:p w14:paraId="2B6BD99F" w14:textId="63887C74" w:rsidR="0057171A" w:rsidRDefault="0057171A" w:rsidP="0057171A"/>
    <w:p w14:paraId="061B6A3A" w14:textId="64C6DEC0" w:rsidR="0057171A" w:rsidRDefault="0057171A" w:rsidP="0057171A"/>
    <w:p w14:paraId="3C5C67FB" w14:textId="74CD6C95" w:rsidR="0057171A" w:rsidRDefault="0057171A" w:rsidP="0057171A">
      <w:r>
        <w:t>2. How does the Man help John? Do you believe Christ can influence and aid a person prior to his/her acknowledgement of him as Savior?</w:t>
      </w:r>
    </w:p>
    <w:p w14:paraId="07CB8CE3" w14:textId="26E8A494" w:rsidR="0057171A" w:rsidRDefault="0057171A" w:rsidP="0057171A"/>
    <w:p w14:paraId="45FE7983" w14:textId="4E8875D3" w:rsidR="0057171A" w:rsidRDefault="0057171A" w:rsidP="0057171A"/>
    <w:p w14:paraId="641CF452" w14:textId="45D5D15E" w:rsidR="0057171A" w:rsidRDefault="0057171A" w:rsidP="0057171A"/>
    <w:p w14:paraId="36CDEC59" w14:textId="6BB28265" w:rsidR="0057171A" w:rsidRDefault="0057171A" w:rsidP="0057171A">
      <w:r>
        <w:t>3. How does John's pantheism segue into theism as he prays while inching precariously along the edge?</w:t>
      </w:r>
    </w:p>
    <w:p w14:paraId="3A413AA7" w14:textId="7373EA1D" w:rsidR="0057171A" w:rsidRDefault="0057171A" w:rsidP="0057171A"/>
    <w:p w14:paraId="40E94562" w14:textId="50179B57" w:rsidR="0057171A" w:rsidRDefault="0057171A" w:rsidP="0057171A"/>
    <w:p w14:paraId="34AF312C" w14:textId="3FFE3349" w:rsidR="0057171A" w:rsidRDefault="0057171A" w:rsidP="0057171A"/>
    <w:p w14:paraId="16024A3E" w14:textId="76B32C6B" w:rsidR="0057171A" w:rsidRDefault="0057171A" w:rsidP="0057171A">
      <w:r>
        <w:t>4. The Man reappears in response to John's prayers. What is meant when the</w:t>
      </w:r>
      <w:r w:rsidR="00DF46B4">
        <w:t xml:space="preserve"> Man tells John he cannot have it both ways?</w:t>
      </w:r>
    </w:p>
    <w:p w14:paraId="52BC0BE4" w14:textId="13210FF5" w:rsidR="00DF46B4" w:rsidRDefault="00DF46B4" w:rsidP="0057171A"/>
    <w:p w14:paraId="766DF395" w14:textId="73268334" w:rsidR="00DF46B4" w:rsidRDefault="00DF46B4" w:rsidP="0057171A"/>
    <w:p w14:paraId="27844745" w14:textId="18AEF2C4" w:rsidR="00DF46B4" w:rsidRDefault="00DF46B4" w:rsidP="0057171A"/>
    <w:p w14:paraId="0AA414BC" w14:textId="2EC05124" w:rsidR="00DF46B4" w:rsidRDefault="00DF46B4" w:rsidP="0057171A">
      <w:r>
        <w:t>5. What do the Rules and Pictures represent? How do the shepherds and the Rules fit together with the pagans and the pictures?</w:t>
      </w:r>
    </w:p>
    <w:p w14:paraId="22F597C3" w14:textId="42CBEAD5" w:rsidR="00DF46B4" w:rsidRDefault="00DF46B4" w:rsidP="0057171A"/>
    <w:p w14:paraId="23FCC2CD" w14:textId="32C9E8A6" w:rsidR="00DF46B4" w:rsidRDefault="00DF46B4" w:rsidP="0057171A"/>
    <w:p w14:paraId="06EEE84C" w14:textId="165263BC" w:rsidR="00DF46B4" w:rsidRDefault="00DF46B4" w:rsidP="0057171A"/>
    <w:p w14:paraId="71C8D8A5" w14:textId="70B52706" w:rsidR="00DF46B4" w:rsidRPr="0057171A" w:rsidRDefault="00DF46B4" w:rsidP="0057171A">
      <w:r>
        <w:t>6. How does Lewis see courtly love from the Middle Ages and 19th century Romantic love of nature as tools of the Landlord? How do the Romantic pictures differ from the pagan pictures and courtly love?</w:t>
      </w:r>
    </w:p>
    <w:p w14:paraId="627A1EFE" w14:textId="77777777" w:rsidR="00151D0B" w:rsidRDefault="00151D0B"/>
    <w:sectPr w:rsidR="00151D0B"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52"/>
    <w:rsid w:val="00010DE9"/>
    <w:rsid w:val="00151D0B"/>
    <w:rsid w:val="0057171A"/>
    <w:rsid w:val="00DF46B4"/>
    <w:rsid w:val="00E3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7104E"/>
  <w15:chartTrackingRefBased/>
  <w15:docId w15:val="{FCCE3B05-9203-8441-BD5B-1EC582D4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2026-06-16T22:30:00Z</dcterms:created>
  <dcterms:modified xsi:type="dcterms:W3CDTF">2026-06-17T14:44:00Z</dcterms:modified>
</cp:coreProperties>
</file>